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626BE" w14:textId="28D0B62F" w:rsidR="00A4143D" w:rsidRDefault="009A1B1D" w:rsidP="00A4143D">
      <w:pPr>
        <w:spacing w:after="0" w:line="240" w:lineRule="auto"/>
        <w:jc w:val="center"/>
        <w:rPr>
          <w:rFonts w:ascii="Times New Roman" w:hAnsi="Times New Roman" w:cs="Times New Roman"/>
          <w:sz w:val="24"/>
          <w:szCs w:val="24"/>
          <w:lang w:val="en-GB"/>
        </w:rPr>
      </w:pPr>
      <w:r w:rsidRPr="00A4143D">
        <w:rPr>
          <w:rFonts w:ascii="Times New Roman" w:hAnsi="Times New Roman" w:cs="Times New Roman"/>
          <w:sz w:val="24"/>
          <w:szCs w:val="24"/>
          <w:lang w:val="en-GB"/>
        </w:rPr>
        <w:t>Francesco Favaron</w:t>
      </w:r>
      <w:r w:rsidR="00A4143D">
        <w:rPr>
          <w:rFonts w:ascii="Times New Roman" w:hAnsi="Times New Roman" w:cs="Times New Roman"/>
          <w:sz w:val="24"/>
          <w:szCs w:val="24"/>
          <w:lang w:val="en-GB"/>
        </w:rPr>
        <w:t xml:space="preserve"> CV</w:t>
      </w:r>
    </w:p>
    <w:p w14:paraId="69E9EFA8" w14:textId="77777777" w:rsidR="00A4143D" w:rsidRDefault="00A4143D" w:rsidP="00A4143D">
      <w:pPr>
        <w:spacing w:after="0" w:line="240" w:lineRule="auto"/>
        <w:jc w:val="center"/>
        <w:rPr>
          <w:rFonts w:ascii="Times New Roman" w:hAnsi="Times New Roman" w:cs="Times New Roman"/>
          <w:sz w:val="24"/>
          <w:szCs w:val="24"/>
          <w:lang w:val="en-GB"/>
        </w:rPr>
      </w:pPr>
    </w:p>
    <w:p w14:paraId="3180D862" w14:textId="77777777" w:rsidR="00A4143D" w:rsidRDefault="00A4143D" w:rsidP="00A4143D">
      <w:pPr>
        <w:spacing w:after="0" w:line="240" w:lineRule="auto"/>
        <w:jc w:val="center"/>
        <w:rPr>
          <w:rFonts w:ascii="Times New Roman" w:hAnsi="Times New Roman" w:cs="Times New Roman"/>
          <w:sz w:val="24"/>
          <w:szCs w:val="24"/>
          <w:lang w:val="en-GB"/>
        </w:rPr>
      </w:pPr>
      <w:r w:rsidRPr="00A4143D">
        <w:rPr>
          <w:rFonts w:ascii="Times New Roman" w:hAnsi="Times New Roman" w:cs="Times New Roman"/>
          <w:sz w:val="24"/>
          <w:szCs w:val="24"/>
          <w:lang w:val="en-GB"/>
        </w:rPr>
        <w:t>Department</w:t>
      </w:r>
      <w:r>
        <w:rPr>
          <w:rFonts w:ascii="Times New Roman" w:hAnsi="Times New Roman" w:cs="Times New Roman"/>
          <w:sz w:val="24"/>
          <w:szCs w:val="24"/>
          <w:lang w:val="en-GB"/>
        </w:rPr>
        <w:t xml:space="preserve"> o</w:t>
      </w:r>
      <w:r w:rsidRPr="00A4143D">
        <w:rPr>
          <w:rFonts w:ascii="Times New Roman" w:hAnsi="Times New Roman" w:cs="Times New Roman"/>
          <w:sz w:val="24"/>
          <w:szCs w:val="24"/>
          <w:lang w:val="en-GB"/>
        </w:rPr>
        <w:t>f Land, Environment, Agriculture and Forestry (TESAF)</w:t>
      </w:r>
      <w:r>
        <w:rPr>
          <w:rFonts w:ascii="Times New Roman" w:hAnsi="Times New Roman" w:cs="Times New Roman"/>
          <w:sz w:val="24"/>
          <w:szCs w:val="24"/>
          <w:lang w:val="en-GB"/>
        </w:rPr>
        <w:t>, University of Padua</w:t>
      </w:r>
    </w:p>
    <w:p w14:paraId="64E162FD" w14:textId="3004DE80" w:rsidR="009A1B1D" w:rsidRPr="00A4143D" w:rsidRDefault="00A4143D" w:rsidP="00A4143D">
      <w:pPr>
        <w:spacing w:after="0" w:line="240" w:lineRule="auto"/>
        <w:jc w:val="center"/>
        <w:rPr>
          <w:rFonts w:ascii="Times New Roman" w:hAnsi="Times New Roman" w:cs="Times New Roman"/>
          <w:sz w:val="24"/>
          <w:szCs w:val="24"/>
        </w:rPr>
      </w:pPr>
      <w:r w:rsidRPr="00A4143D">
        <w:rPr>
          <w:rFonts w:ascii="Times New Roman" w:hAnsi="Times New Roman" w:cs="Times New Roman"/>
          <w:sz w:val="24"/>
          <w:szCs w:val="24"/>
        </w:rPr>
        <w:t xml:space="preserve">Viale dell’Università 16, 35020 Legnaro (PD), </w:t>
      </w:r>
      <w:proofErr w:type="spellStart"/>
      <w:r w:rsidRPr="00A4143D">
        <w:rPr>
          <w:rFonts w:ascii="Times New Roman" w:hAnsi="Times New Roman" w:cs="Times New Roman"/>
          <w:sz w:val="24"/>
          <w:szCs w:val="24"/>
        </w:rPr>
        <w:t>Italy</w:t>
      </w:r>
      <w:proofErr w:type="spellEnd"/>
      <w:r w:rsidRPr="00A4143D">
        <w:rPr>
          <w:rFonts w:ascii="Times New Roman" w:hAnsi="Times New Roman" w:cs="Times New Roman"/>
          <w:sz w:val="24"/>
          <w:szCs w:val="24"/>
        </w:rPr>
        <w:t xml:space="preserve"> </w:t>
      </w:r>
    </w:p>
    <w:p w14:paraId="4C9D4AB3" w14:textId="42BF4CAD" w:rsidR="00A4143D" w:rsidRPr="00A4143D" w:rsidRDefault="00A4143D" w:rsidP="00A4143D">
      <w:pPr>
        <w:spacing w:after="0" w:line="240" w:lineRule="auto"/>
        <w:jc w:val="center"/>
        <w:rPr>
          <w:rFonts w:ascii="Times New Roman" w:hAnsi="Times New Roman" w:cs="Times New Roman"/>
          <w:sz w:val="24"/>
          <w:szCs w:val="24"/>
        </w:rPr>
      </w:pPr>
      <w:r w:rsidRPr="00A4143D">
        <w:rPr>
          <w:rFonts w:ascii="Times New Roman" w:hAnsi="Times New Roman" w:cs="Times New Roman"/>
          <w:sz w:val="24"/>
          <w:szCs w:val="24"/>
        </w:rPr>
        <w:t>E-mail: francesco.favaron@unipd.it</w:t>
      </w:r>
    </w:p>
    <w:p w14:paraId="1EC28E10" w14:textId="77777777" w:rsidR="00A4143D" w:rsidRPr="00A4143D" w:rsidRDefault="00A4143D" w:rsidP="00A4143D">
      <w:pPr>
        <w:spacing w:after="0" w:line="240" w:lineRule="auto"/>
        <w:jc w:val="center"/>
        <w:rPr>
          <w:rFonts w:ascii="Times New Roman" w:hAnsi="Times New Roman" w:cs="Times New Roman"/>
          <w:sz w:val="24"/>
          <w:szCs w:val="24"/>
        </w:rPr>
      </w:pPr>
    </w:p>
    <w:p w14:paraId="4EAA7E80" w14:textId="77777777" w:rsidR="00A4143D" w:rsidRPr="00A4143D" w:rsidRDefault="00A4143D" w:rsidP="00A4143D">
      <w:pPr>
        <w:spacing w:after="0" w:line="240" w:lineRule="auto"/>
        <w:jc w:val="center"/>
        <w:rPr>
          <w:rFonts w:ascii="Times New Roman" w:hAnsi="Times New Roman" w:cs="Times New Roman"/>
          <w:sz w:val="24"/>
          <w:szCs w:val="24"/>
        </w:rPr>
      </w:pPr>
    </w:p>
    <w:p w14:paraId="1686BECF" w14:textId="5392FBDA" w:rsidR="00720D74" w:rsidRPr="00A4143D" w:rsidRDefault="00720D74" w:rsidP="00B01A11">
      <w:pPr>
        <w:spacing w:after="0" w:line="240" w:lineRule="auto"/>
        <w:ind w:firstLine="284"/>
        <w:jc w:val="both"/>
        <w:rPr>
          <w:rFonts w:ascii="Times New Roman" w:hAnsi="Times New Roman" w:cs="Times New Roman"/>
          <w:sz w:val="24"/>
          <w:szCs w:val="24"/>
          <w:lang w:val="en-GB"/>
        </w:rPr>
      </w:pPr>
      <w:r w:rsidRPr="00A4143D">
        <w:rPr>
          <w:rFonts w:ascii="Times New Roman" w:hAnsi="Times New Roman" w:cs="Times New Roman"/>
          <w:sz w:val="24"/>
          <w:szCs w:val="24"/>
          <w:lang w:val="en-GB"/>
        </w:rPr>
        <w:t>Francesco Favaron has been a Full Professor of Plant Pathology at the University of Padua (Italy) since 2011. He teaches Plant Pathology and Biotechnology Applied to Plant Pathology in both the first cycle (Bachelor’s) and second cycle (Master’s) degree programs at the University of Padua. Previously, he served as an Associate Professor and Assistant Professor at the same university, beginning in 1990. He also held the position of Temporary Professor in Biotechnology Applied to Plant Pathology at the University of Verona (1997–2000) and in Horticultural Sciences at the University of Udine (1985–1986).</w:t>
      </w:r>
      <w:r w:rsidR="00B01A11" w:rsidRPr="00A4143D">
        <w:rPr>
          <w:rFonts w:ascii="Times New Roman" w:hAnsi="Times New Roman" w:cs="Times New Roman"/>
          <w:sz w:val="24"/>
          <w:szCs w:val="24"/>
          <w:lang w:val="en-GB"/>
        </w:rPr>
        <w:t xml:space="preserve"> </w:t>
      </w:r>
      <w:r w:rsidRPr="00A4143D">
        <w:rPr>
          <w:rFonts w:ascii="Times New Roman" w:hAnsi="Times New Roman" w:cs="Times New Roman"/>
          <w:sz w:val="24"/>
          <w:szCs w:val="24"/>
          <w:lang w:val="en-GB"/>
        </w:rPr>
        <w:t>From 1984 to 1988, he was a Contract Researcher at the National Research Council (CNR) in Rome, working on the National Research Project IPRA (Increase of Productivity of Agricultural Resources).</w:t>
      </w:r>
    </w:p>
    <w:p w14:paraId="60C8520D" w14:textId="48771EF1" w:rsidR="00720D74" w:rsidRPr="00A4143D" w:rsidRDefault="00720D74" w:rsidP="00A4143D">
      <w:pPr>
        <w:spacing w:after="0" w:line="240" w:lineRule="auto"/>
        <w:ind w:firstLine="284"/>
        <w:jc w:val="both"/>
        <w:rPr>
          <w:rFonts w:ascii="Times New Roman" w:hAnsi="Times New Roman" w:cs="Times New Roman"/>
          <w:sz w:val="24"/>
          <w:szCs w:val="24"/>
          <w:lang w:val="en-GB"/>
        </w:rPr>
      </w:pPr>
      <w:r w:rsidRPr="00A4143D">
        <w:rPr>
          <w:rFonts w:ascii="Times New Roman" w:hAnsi="Times New Roman" w:cs="Times New Roman"/>
          <w:sz w:val="24"/>
          <w:szCs w:val="24"/>
          <w:lang w:val="en-GB"/>
        </w:rPr>
        <w:t>Institutional roles in Italy include:</w:t>
      </w:r>
      <w:r w:rsidR="00A4143D">
        <w:rPr>
          <w:rFonts w:ascii="Times New Roman" w:hAnsi="Times New Roman" w:cs="Times New Roman"/>
          <w:sz w:val="24"/>
          <w:szCs w:val="24"/>
          <w:lang w:val="en-GB"/>
        </w:rPr>
        <w:t xml:space="preserve"> </w:t>
      </w:r>
      <w:r w:rsidR="009F6143" w:rsidRPr="00A4143D">
        <w:rPr>
          <w:rFonts w:ascii="Times New Roman" w:hAnsi="Times New Roman" w:cs="Times New Roman"/>
          <w:sz w:val="24"/>
          <w:szCs w:val="24"/>
          <w:lang w:val="en-GB"/>
        </w:rPr>
        <w:t>m</w:t>
      </w:r>
      <w:r w:rsidRPr="00A4143D">
        <w:rPr>
          <w:rFonts w:ascii="Times New Roman" w:hAnsi="Times New Roman" w:cs="Times New Roman"/>
          <w:sz w:val="24"/>
          <w:szCs w:val="24"/>
          <w:lang w:val="en-GB"/>
        </w:rPr>
        <w:t xml:space="preserve">ember of the National Scientific </w:t>
      </w:r>
      <w:proofErr w:type="spellStart"/>
      <w:r w:rsidRPr="00A4143D">
        <w:rPr>
          <w:rFonts w:ascii="Times New Roman" w:hAnsi="Times New Roman" w:cs="Times New Roman"/>
          <w:sz w:val="24"/>
          <w:szCs w:val="24"/>
          <w:lang w:val="en-GB"/>
        </w:rPr>
        <w:t>Habilitation</w:t>
      </w:r>
      <w:proofErr w:type="spellEnd"/>
      <w:r w:rsidRPr="00A4143D">
        <w:rPr>
          <w:rFonts w:ascii="Times New Roman" w:hAnsi="Times New Roman" w:cs="Times New Roman"/>
          <w:sz w:val="24"/>
          <w:szCs w:val="24"/>
          <w:lang w:val="en-GB"/>
        </w:rPr>
        <w:t xml:space="preserve"> Committee for Academic Recruitment in Plant Pathology and Entomology (2021–2023)</w:t>
      </w:r>
      <w:r w:rsidR="00A4143D">
        <w:rPr>
          <w:rFonts w:ascii="Times New Roman" w:hAnsi="Times New Roman" w:cs="Times New Roman"/>
          <w:sz w:val="24"/>
          <w:szCs w:val="24"/>
          <w:lang w:val="en-GB"/>
        </w:rPr>
        <w:t>; m</w:t>
      </w:r>
      <w:r w:rsidRPr="00A4143D">
        <w:rPr>
          <w:rFonts w:ascii="Times New Roman" w:hAnsi="Times New Roman" w:cs="Times New Roman"/>
          <w:sz w:val="24"/>
          <w:szCs w:val="24"/>
          <w:lang w:val="en-GB"/>
        </w:rPr>
        <w:t xml:space="preserve">ember of the Scientific Council of the </w:t>
      </w:r>
      <w:proofErr w:type="spellStart"/>
      <w:r w:rsidRPr="00A4143D">
        <w:rPr>
          <w:rFonts w:ascii="Times New Roman" w:hAnsi="Times New Roman" w:cs="Times New Roman"/>
          <w:sz w:val="24"/>
          <w:szCs w:val="24"/>
          <w:lang w:val="en-GB"/>
        </w:rPr>
        <w:t>Center</w:t>
      </w:r>
      <w:proofErr w:type="spellEnd"/>
      <w:r w:rsidRPr="00A4143D">
        <w:rPr>
          <w:rFonts w:ascii="Times New Roman" w:hAnsi="Times New Roman" w:cs="Times New Roman"/>
          <w:sz w:val="24"/>
          <w:szCs w:val="24"/>
          <w:lang w:val="en-GB"/>
        </w:rPr>
        <w:t xml:space="preserve"> for Studies on Bioinspired </w:t>
      </w:r>
      <w:proofErr w:type="spellStart"/>
      <w:r w:rsidRPr="00A4143D">
        <w:rPr>
          <w:rFonts w:ascii="Times New Roman" w:hAnsi="Times New Roman" w:cs="Times New Roman"/>
          <w:sz w:val="24"/>
          <w:szCs w:val="24"/>
          <w:lang w:val="en-GB"/>
        </w:rPr>
        <w:t>Agro</w:t>
      </w:r>
      <w:proofErr w:type="spellEnd"/>
      <w:r w:rsidRPr="00A4143D">
        <w:rPr>
          <w:rFonts w:ascii="Times New Roman" w:hAnsi="Times New Roman" w:cs="Times New Roman"/>
          <w:sz w:val="24"/>
          <w:szCs w:val="24"/>
          <w:lang w:val="en-GB"/>
        </w:rPr>
        <w:t xml:space="preserve">-Environmental Technology (BAT </w:t>
      </w:r>
      <w:proofErr w:type="spellStart"/>
      <w:r w:rsidRPr="00A4143D">
        <w:rPr>
          <w:rFonts w:ascii="Times New Roman" w:hAnsi="Times New Roman" w:cs="Times New Roman"/>
          <w:sz w:val="24"/>
          <w:szCs w:val="24"/>
          <w:lang w:val="en-GB"/>
        </w:rPr>
        <w:t>Center</w:t>
      </w:r>
      <w:proofErr w:type="spellEnd"/>
      <w:r w:rsidRPr="00A4143D">
        <w:rPr>
          <w:rFonts w:ascii="Times New Roman" w:hAnsi="Times New Roman" w:cs="Times New Roman"/>
          <w:sz w:val="24"/>
          <w:szCs w:val="24"/>
          <w:lang w:val="en-GB"/>
        </w:rPr>
        <w:t>), headquartered at the University of Naples Federico II (since 2020)</w:t>
      </w:r>
      <w:r w:rsidR="00A4143D">
        <w:rPr>
          <w:rFonts w:ascii="Times New Roman" w:hAnsi="Times New Roman" w:cs="Times New Roman"/>
          <w:sz w:val="24"/>
          <w:szCs w:val="24"/>
          <w:lang w:val="en-GB"/>
        </w:rPr>
        <w:t>; m</w:t>
      </w:r>
      <w:r w:rsidRPr="00A4143D">
        <w:rPr>
          <w:rFonts w:ascii="Times New Roman" w:hAnsi="Times New Roman" w:cs="Times New Roman"/>
          <w:sz w:val="24"/>
          <w:szCs w:val="24"/>
          <w:lang w:val="en-GB"/>
        </w:rPr>
        <w:t>ember of the PhD Board in “Crop Science” at the University of Padua (since 2013)</w:t>
      </w:r>
      <w:r w:rsidR="00A4143D">
        <w:rPr>
          <w:rFonts w:ascii="Times New Roman" w:hAnsi="Times New Roman" w:cs="Times New Roman"/>
          <w:sz w:val="24"/>
          <w:szCs w:val="24"/>
          <w:lang w:val="en-GB"/>
        </w:rPr>
        <w:t>; c</w:t>
      </w:r>
      <w:r w:rsidRPr="00A4143D">
        <w:rPr>
          <w:rFonts w:ascii="Times New Roman" w:hAnsi="Times New Roman" w:cs="Times New Roman"/>
          <w:sz w:val="24"/>
          <w:szCs w:val="24"/>
          <w:lang w:val="en-GB"/>
        </w:rPr>
        <w:t>oordinator of the PhD curriculum in “Crop Protection” within the PhD School of “Crop Science” at the University of Padua (2008–2012)</w:t>
      </w:r>
      <w:r w:rsidR="00A4143D">
        <w:rPr>
          <w:rFonts w:ascii="Times New Roman" w:hAnsi="Times New Roman" w:cs="Times New Roman"/>
          <w:sz w:val="24"/>
          <w:szCs w:val="24"/>
          <w:lang w:val="en-GB"/>
        </w:rPr>
        <w:t>; m</w:t>
      </w:r>
      <w:r w:rsidRPr="00A4143D">
        <w:rPr>
          <w:rFonts w:ascii="Times New Roman" w:hAnsi="Times New Roman" w:cs="Times New Roman"/>
          <w:sz w:val="24"/>
          <w:szCs w:val="24"/>
          <w:lang w:val="en-GB"/>
        </w:rPr>
        <w:t xml:space="preserve">ember of the </w:t>
      </w:r>
      <w:proofErr w:type="spellStart"/>
      <w:r w:rsidRPr="00A4143D">
        <w:rPr>
          <w:rFonts w:ascii="Times New Roman" w:hAnsi="Times New Roman" w:cs="Times New Roman"/>
          <w:sz w:val="24"/>
          <w:szCs w:val="24"/>
          <w:lang w:val="en-GB"/>
        </w:rPr>
        <w:t>Piscopia</w:t>
      </w:r>
      <w:proofErr w:type="spellEnd"/>
      <w:r w:rsidRPr="00A4143D">
        <w:rPr>
          <w:rFonts w:ascii="Times New Roman" w:hAnsi="Times New Roman" w:cs="Times New Roman"/>
          <w:sz w:val="24"/>
          <w:szCs w:val="24"/>
          <w:lang w:val="en-GB"/>
        </w:rPr>
        <w:t xml:space="preserve"> Management Committee at the University of Padua (2013–2015).</w:t>
      </w:r>
    </w:p>
    <w:p w14:paraId="4F609707" w14:textId="77777777" w:rsidR="00C16458" w:rsidRDefault="00C16458" w:rsidP="00C16458">
      <w:pPr>
        <w:spacing w:after="0" w:line="240" w:lineRule="auto"/>
        <w:ind w:firstLine="284"/>
        <w:jc w:val="both"/>
        <w:rPr>
          <w:rFonts w:ascii="Times New Roman" w:hAnsi="Times New Roman" w:cs="Times New Roman"/>
          <w:sz w:val="24"/>
          <w:szCs w:val="24"/>
          <w:lang w:val="en-GB"/>
        </w:rPr>
      </w:pPr>
      <w:r w:rsidRPr="00A4143D">
        <w:rPr>
          <w:rFonts w:ascii="Times New Roman" w:hAnsi="Times New Roman" w:cs="Times New Roman"/>
          <w:sz w:val="24"/>
          <w:szCs w:val="24"/>
          <w:lang w:val="en-GB"/>
        </w:rPr>
        <w:t>His primary research interests include the mechanisms of virulence in plant pathogenic fungi, plant cell wall-degrading enzymes produced by fungi and their plant inhibitors, and bioinspired molecules for controlling plant diseases.</w:t>
      </w:r>
    </w:p>
    <w:p w14:paraId="33ED14CF" w14:textId="3E691203" w:rsidR="00720D74" w:rsidRPr="00A4143D" w:rsidRDefault="00720D74" w:rsidP="00B01A11">
      <w:pPr>
        <w:spacing w:after="0" w:line="240" w:lineRule="auto"/>
        <w:ind w:firstLine="284"/>
        <w:jc w:val="both"/>
        <w:rPr>
          <w:rFonts w:ascii="Times New Roman" w:hAnsi="Times New Roman" w:cs="Times New Roman"/>
          <w:sz w:val="24"/>
          <w:szCs w:val="24"/>
          <w:lang w:val="en-GB"/>
        </w:rPr>
      </w:pPr>
      <w:r w:rsidRPr="00A4143D">
        <w:rPr>
          <w:rFonts w:ascii="Times New Roman" w:hAnsi="Times New Roman" w:cs="Times New Roman"/>
          <w:sz w:val="24"/>
          <w:szCs w:val="24"/>
          <w:lang w:val="en-GB"/>
        </w:rPr>
        <w:t xml:space="preserve">His research in Plant Pathology is documented by </w:t>
      </w:r>
      <w:r w:rsidR="00D02506">
        <w:rPr>
          <w:rFonts w:ascii="Times New Roman" w:hAnsi="Times New Roman" w:cs="Times New Roman"/>
          <w:sz w:val="24"/>
          <w:szCs w:val="24"/>
          <w:lang w:val="en-GB"/>
        </w:rPr>
        <w:t>66</w:t>
      </w:r>
      <w:r w:rsidRPr="00A4143D">
        <w:rPr>
          <w:rFonts w:ascii="Times New Roman" w:hAnsi="Times New Roman" w:cs="Times New Roman"/>
          <w:sz w:val="24"/>
          <w:szCs w:val="24"/>
          <w:lang w:val="en-GB"/>
        </w:rPr>
        <w:t xml:space="preserve"> peer-reviewed articles indexed in Scopus, with 2</w:t>
      </w:r>
      <w:r w:rsidR="00D02506">
        <w:rPr>
          <w:rFonts w:ascii="Times New Roman" w:hAnsi="Times New Roman" w:cs="Times New Roman"/>
          <w:sz w:val="24"/>
          <w:szCs w:val="24"/>
          <w:lang w:val="en-GB"/>
        </w:rPr>
        <w:t>535</w:t>
      </w:r>
      <w:r w:rsidR="009F6143" w:rsidRPr="00A4143D">
        <w:rPr>
          <w:rFonts w:ascii="Times New Roman" w:hAnsi="Times New Roman" w:cs="Times New Roman"/>
          <w:sz w:val="24"/>
          <w:szCs w:val="24"/>
          <w:lang w:val="en-GB"/>
        </w:rPr>
        <w:t xml:space="preserve"> </w:t>
      </w:r>
      <w:r w:rsidRPr="00A4143D">
        <w:rPr>
          <w:rFonts w:ascii="Times New Roman" w:hAnsi="Times New Roman" w:cs="Times New Roman"/>
          <w:sz w:val="24"/>
          <w:szCs w:val="24"/>
          <w:lang w:val="en-GB"/>
        </w:rPr>
        <w:t xml:space="preserve">citations and an H-index of </w:t>
      </w:r>
      <w:r w:rsidR="00D02506">
        <w:rPr>
          <w:rFonts w:ascii="Times New Roman" w:hAnsi="Times New Roman" w:cs="Times New Roman"/>
          <w:sz w:val="24"/>
          <w:szCs w:val="24"/>
          <w:lang w:val="en-GB"/>
        </w:rPr>
        <w:t>30</w:t>
      </w:r>
      <w:r w:rsidRPr="00A4143D">
        <w:rPr>
          <w:rFonts w:ascii="Times New Roman" w:hAnsi="Times New Roman" w:cs="Times New Roman"/>
          <w:sz w:val="24"/>
          <w:szCs w:val="24"/>
          <w:lang w:val="en-GB"/>
        </w:rPr>
        <w:t>. He is also the co-inventor of two granted patents on "Peptides with Phytosanitary Activities"</w:t>
      </w:r>
      <w:r w:rsidR="009A1B1D" w:rsidRPr="00A4143D">
        <w:rPr>
          <w:rFonts w:ascii="Times New Roman" w:hAnsi="Times New Roman" w:cs="Times New Roman"/>
          <w:sz w:val="24"/>
          <w:szCs w:val="24"/>
          <w:lang w:val="en-GB"/>
        </w:rPr>
        <w:t>.</w:t>
      </w:r>
      <w:r w:rsidRPr="00A4143D">
        <w:rPr>
          <w:rFonts w:ascii="Times New Roman" w:hAnsi="Times New Roman" w:cs="Times New Roman"/>
          <w:sz w:val="24"/>
          <w:szCs w:val="24"/>
          <w:lang w:val="en-GB"/>
        </w:rPr>
        <w:t xml:space="preserve"> His research has involved collaborations with colleagues from the University of Hamburg (Germany), the </w:t>
      </w:r>
      <w:proofErr w:type="spellStart"/>
      <w:r w:rsidRPr="00A4143D">
        <w:rPr>
          <w:rFonts w:ascii="Times New Roman" w:hAnsi="Times New Roman" w:cs="Times New Roman"/>
          <w:sz w:val="24"/>
          <w:szCs w:val="24"/>
          <w:lang w:val="en-GB"/>
        </w:rPr>
        <w:t>Universidade</w:t>
      </w:r>
      <w:proofErr w:type="spellEnd"/>
      <w:r w:rsidRPr="00A4143D">
        <w:rPr>
          <w:rFonts w:ascii="Times New Roman" w:hAnsi="Times New Roman" w:cs="Times New Roman"/>
          <w:sz w:val="24"/>
          <w:szCs w:val="24"/>
          <w:lang w:val="en-GB"/>
        </w:rPr>
        <w:t xml:space="preserve"> de Caxias do Sul (Brazil), and the Université Lyon 1 (France).</w:t>
      </w:r>
    </w:p>
    <w:p w14:paraId="2288A998" w14:textId="6FDEE6BC" w:rsidR="00A4143D" w:rsidRDefault="00A4143D" w:rsidP="00B01A11">
      <w:pPr>
        <w:spacing w:after="0" w:line="240" w:lineRule="auto"/>
        <w:ind w:firstLine="284"/>
        <w:jc w:val="both"/>
        <w:rPr>
          <w:rFonts w:ascii="Times New Roman" w:hAnsi="Times New Roman" w:cs="Times New Roman"/>
          <w:sz w:val="24"/>
          <w:szCs w:val="24"/>
          <w:lang w:val="en-GB"/>
        </w:rPr>
      </w:pPr>
    </w:p>
    <w:p w14:paraId="5546B52E" w14:textId="14A17B5B" w:rsidR="00A4143D" w:rsidRDefault="00A4143D" w:rsidP="00B01A11">
      <w:pPr>
        <w:spacing w:after="0" w:line="240" w:lineRule="auto"/>
        <w:ind w:firstLine="284"/>
        <w:jc w:val="both"/>
        <w:rPr>
          <w:rFonts w:ascii="Times New Roman" w:hAnsi="Times New Roman" w:cs="Times New Roman"/>
          <w:sz w:val="24"/>
          <w:szCs w:val="24"/>
          <w:lang w:val="en-GB"/>
        </w:rPr>
      </w:pPr>
    </w:p>
    <w:p w14:paraId="12061D24" w14:textId="56E60428" w:rsidR="00A4143D" w:rsidRPr="00A4143D" w:rsidRDefault="00A4143D" w:rsidP="00B01A11">
      <w:pPr>
        <w:spacing w:after="0" w:line="240" w:lineRule="auto"/>
        <w:ind w:firstLine="284"/>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Legnaro</w:t>
      </w:r>
      <w:proofErr w:type="spellEnd"/>
      <w:r>
        <w:rPr>
          <w:rFonts w:ascii="Times New Roman" w:hAnsi="Times New Roman" w:cs="Times New Roman"/>
          <w:sz w:val="24"/>
          <w:szCs w:val="24"/>
          <w:lang w:val="en-GB"/>
        </w:rPr>
        <w:t xml:space="preserve">, </w:t>
      </w:r>
      <w:r w:rsidR="004F6F27">
        <w:rPr>
          <w:rFonts w:ascii="Times New Roman" w:hAnsi="Times New Roman" w:cs="Times New Roman"/>
          <w:sz w:val="24"/>
          <w:szCs w:val="24"/>
          <w:lang w:val="en-GB"/>
        </w:rPr>
        <w:t>0</w:t>
      </w:r>
      <w:r w:rsidR="00D02506">
        <w:rPr>
          <w:rFonts w:ascii="Times New Roman" w:hAnsi="Times New Roman" w:cs="Times New Roman"/>
          <w:sz w:val="24"/>
          <w:szCs w:val="24"/>
          <w:lang w:val="en-GB"/>
        </w:rPr>
        <w:t>9</w:t>
      </w:r>
      <w:r w:rsidR="004F6F27">
        <w:rPr>
          <w:rFonts w:ascii="Times New Roman" w:hAnsi="Times New Roman" w:cs="Times New Roman"/>
          <w:sz w:val="24"/>
          <w:szCs w:val="24"/>
          <w:lang w:val="en-GB"/>
        </w:rPr>
        <w:t xml:space="preserve"> </w:t>
      </w:r>
      <w:r w:rsidR="00D02506">
        <w:rPr>
          <w:rFonts w:ascii="Times New Roman" w:hAnsi="Times New Roman" w:cs="Times New Roman"/>
          <w:sz w:val="24"/>
          <w:szCs w:val="24"/>
          <w:lang w:val="en-GB"/>
        </w:rPr>
        <w:t>October</w:t>
      </w:r>
      <w:r>
        <w:rPr>
          <w:rFonts w:ascii="Times New Roman" w:hAnsi="Times New Roman" w:cs="Times New Roman"/>
          <w:sz w:val="24"/>
          <w:szCs w:val="24"/>
          <w:lang w:val="en-GB"/>
        </w:rPr>
        <w:t xml:space="preserve"> 202</w:t>
      </w:r>
      <w:r w:rsidR="00D02506">
        <w:rPr>
          <w:rFonts w:ascii="Times New Roman" w:hAnsi="Times New Roman" w:cs="Times New Roman"/>
          <w:sz w:val="24"/>
          <w:szCs w:val="24"/>
          <w:lang w:val="en-GB"/>
        </w:rPr>
        <w:t>5</w:t>
      </w:r>
    </w:p>
    <w:sectPr w:rsidR="00A4143D" w:rsidRPr="00A4143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9C6A9B"/>
    <w:multiLevelType w:val="hybridMultilevel"/>
    <w:tmpl w:val="20ACA9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9E5"/>
    <w:rsid w:val="00237D2F"/>
    <w:rsid w:val="004F6F27"/>
    <w:rsid w:val="00720D74"/>
    <w:rsid w:val="007E1944"/>
    <w:rsid w:val="008B6E84"/>
    <w:rsid w:val="00941E2C"/>
    <w:rsid w:val="009A1B1D"/>
    <w:rsid w:val="009F6143"/>
    <w:rsid w:val="00A4143D"/>
    <w:rsid w:val="00B01A11"/>
    <w:rsid w:val="00C16458"/>
    <w:rsid w:val="00D02506"/>
    <w:rsid w:val="00F709E5"/>
    <w:rsid w:val="00FE04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4F0DA"/>
  <w15:chartTrackingRefBased/>
  <w15:docId w15:val="{D31D74A0-EE61-4223-A55B-BF47116FB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01A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347</Words>
  <Characters>1981</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dc:creator>
  <cp:keywords/>
  <dc:description/>
  <cp:lastModifiedBy>Francesco</cp:lastModifiedBy>
  <cp:revision>2</cp:revision>
  <dcterms:created xsi:type="dcterms:W3CDTF">2025-10-09T10:12:00Z</dcterms:created>
  <dcterms:modified xsi:type="dcterms:W3CDTF">2025-10-09T10:12:00Z</dcterms:modified>
</cp:coreProperties>
</file>